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EBD7" w14:textId="77777777" w:rsidR="00EE5C15" w:rsidRPr="00A40683" w:rsidRDefault="00EE5C15" w:rsidP="00EE5C15">
      <w:pPr>
        <w:pStyle w:val="Overskrift1"/>
        <w:rPr>
          <w:shd w:val="clear" w:color="auto" w:fill="FFFFFF"/>
        </w:rPr>
      </w:pPr>
      <w:r w:rsidRPr="00A40683">
        <w:rPr>
          <w:shd w:val="clear" w:color="auto" w:fill="FFFFFF"/>
        </w:rPr>
        <w:t>Viden i spil med Idrættens Analyseinstitut - arbejdsspørgsmål</w:t>
      </w:r>
    </w:p>
    <w:p w14:paraId="632566D4" w14:textId="77777777" w:rsidR="00EE5C15" w:rsidRPr="00A40683" w:rsidRDefault="00EE5C15" w:rsidP="00EE5C15">
      <w:pPr>
        <w:rPr>
          <w:rFonts w:ascii="Verdana" w:hAnsi="Verdana"/>
          <w:color w:val="266A93"/>
          <w:sz w:val="23"/>
          <w:szCs w:val="23"/>
          <w:shd w:val="clear" w:color="auto" w:fill="FFFFFF"/>
        </w:rPr>
      </w:pPr>
    </w:p>
    <w:p w14:paraId="2CE6B70C" w14:textId="77064915" w:rsidR="00EE5C15" w:rsidRPr="009B2223" w:rsidRDefault="006F0030" w:rsidP="00EE5C15">
      <w:pPr>
        <w:pStyle w:val="Overskrift1"/>
        <w:rPr>
          <w:sz w:val="26"/>
          <w:szCs w:val="26"/>
          <w:shd w:val="clear" w:color="auto" w:fill="FFFFFF"/>
        </w:rPr>
      </w:pPr>
      <w:r>
        <w:rPr>
          <w:sz w:val="26"/>
          <w:szCs w:val="26"/>
          <w:shd w:val="clear" w:color="auto" w:fill="FFFFFF"/>
        </w:rPr>
        <w:t>Team Danmark trivselsundersøgelse: Er mistrivsel elitesportens præmis?</w:t>
      </w:r>
      <w:r w:rsidR="00EE5C15" w:rsidRPr="009B2223">
        <w:rPr>
          <w:sz w:val="26"/>
          <w:szCs w:val="26"/>
          <w:shd w:val="clear" w:color="auto" w:fill="FFFFFF"/>
        </w:rPr>
        <w:t xml:space="preserve"> </w:t>
      </w:r>
    </w:p>
    <w:p w14:paraId="61BE7533" w14:textId="77777777" w:rsidR="002D2F75" w:rsidRDefault="002D2F75" w:rsidP="002D2F75">
      <w:pPr>
        <w:rPr>
          <w:shd w:val="clear" w:color="auto" w:fill="FFFFFF"/>
        </w:rPr>
      </w:pPr>
      <w:r>
        <w:rPr>
          <w:shd w:val="clear" w:color="auto" w:fill="FFFFFF"/>
        </w:rPr>
        <w:t>Hver dag kæmper tusindvis af atleter for at præstere så godt, de kan, og opnå de sportslige mål, de har sat sig. Men hvordan trives de danske atleter egentlig, og er der steder, hvor Team Danmark skal være særligt opmærksomme på mistrivsel? Det ser vi nærmere på i dette afsnit af Viden i spil med Idrættens Analyse.</w:t>
      </w:r>
    </w:p>
    <w:p w14:paraId="62A30B47" w14:textId="77777777" w:rsidR="002D2F75" w:rsidRDefault="002D2F75" w:rsidP="002D2F75">
      <w:pPr>
        <w:rPr>
          <w:shd w:val="clear" w:color="auto" w:fill="FFFFFF"/>
        </w:rPr>
      </w:pPr>
      <w:r>
        <w:rPr>
          <w:shd w:val="clear" w:color="auto" w:fill="FFFFFF"/>
        </w:rPr>
        <w:t xml:space="preserve">Sammen med Sidsel Iversen, der er sportspsykologisk konsulent i Team Danmark, tager vi de sportspsykologiske briller på og dykker ned i Team Danmarks trivselsundersøgelse fra 2021. Vi ser nærmere på resultaterne, og vi får et indblik i, hvordan hun sammen med sine kollegaer arbejder for at sikre trivsel blandt eliteatleterne. </w:t>
      </w:r>
    </w:p>
    <w:p w14:paraId="23F49642" w14:textId="61A4DE6C" w:rsidR="002D2F75" w:rsidRDefault="002D2F75" w:rsidP="006F0030">
      <w:pPr>
        <w:pStyle w:val="Overskrift1"/>
        <w:rPr>
          <w:sz w:val="26"/>
          <w:szCs w:val="26"/>
          <w:shd w:val="clear" w:color="auto" w:fill="FFFFFF"/>
        </w:rPr>
      </w:pPr>
      <w:r w:rsidRPr="006F0030">
        <w:rPr>
          <w:sz w:val="26"/>
          <w:szCs w:val="26"/>
          <w:shd w:val="clear" w:color="auto" w:fill="FFFFFF"/>
        </w:rPr>
        <w:t>Arbejdsspørgsmål</w:t>
      </w:r>
    </w:p>
    <w:p w14:paraId="50C02035" w14:textId="77777777" w:rsidR="006F0030" w:rsidRPr="006F0030" w:rsidRDefault="006F0030" w:rsidP="006F0030"/>
    <w:p w14:paraId="7935384A" w14:textId="77777777" w:rsidR="002D2F75" w:rsidRDefault="002D2F75" w:rsidP="002D2F75">
      <w:pPr>
        <w:pStyle w:val="Listeafsnit"/>
        <w:numPr>
          <w:ilvl w:val="0"/>
          <w:numId w:val="1"/>
        </w:numPr>
        <w:rPr>
          <w:shd w:val="clear" w:color="auto" w:fill="FFFFFF"/>
        </w:rPr>
      </w:pPr>
      <w:r>
        <w:rPr>
          <w:shd w:val="clear" w:color="auto" w:fill="FFFFFF"/>
        </w:rPr>
        <w:t>Hvilke parametre har undersøgelsen kigget på for at måle atleternes trivsel?</w:t>
      </w:r>
    </w:p>
    <w:p w14:paraId="09BD78AE" w14:textId="77777777" w:rsidR="002D2F75" w:rsidRPr="009763F4" w:rsidRDefault="002D2F75" w:rsidP="002D2F75">
      <w:pPr>
        <w:pStyle w:val="Listeafsnit"/>
        <w:numPr>
          <w:ilvl w:val="0"/>
          <w:numId w:val="1"/>
        </w:numPr>
        <w:rPr>
          <w:shd w:val="clear" w:color="auto" w:fill="FFFFFF"/>
        </w:rPr>
      </w:pPr>
      <w:r w:rsidRPr="009763F4">
        <w:rPr>
          <w:shd w:val="clear" w:color="auto" w:fill="FFFFFF"/>
        </w:rPr>
        <w:t>Hvad betyder det, at atleterne kan opleve et krydspres?</w:t>
      </w:r>
    </w:p>
    <w:p w14:paraId="44CB602F" w14:textId="77777777" w:rsidR="002D2F75" w:rsidRDefault="002D2F75" w:rsidP="002D2F75">
      <w:pPr>
        <w:pStyle w:val="Listeafsnit"/>
        <w:numPr>
          <w:ilvl w:val="0"/>
          <w:numId w:val="1"/>
        </w:numPr>
        <w:rPr>
          <w:shd w:val="clear" w:color="auto" w:fill="FFFFFF"/>
        </w:rPr>
      </w:pPr>
      <w:r>
        <w:rPr>
          <w:shd w:val="clear" w:color="auto" w:fill="FFFFFF"/>
        </w:rPr>
        <w:t>Diskutér med udgangspunkt i ’elitesportens præmis’, om mistrivsel altid er negativt?</w:t>
      </w:r>
    </w:p>
    <w:p w14:paraId="4935D506" w14:textId="77777777" w:rsidR="002D2F75" w:rsidRDefault="002D2F75" w:rsidP="002D2F75">
      <w:pPr>
        <w:pStyle w:val="Listeafsnit"/>
        <w:numPr>
          <w:ilvl w:val="0"/>
          <w:numId w:val="1"/>
        </w:numPr>
        <w:rPr>
          <w:shd w:val="clear" w:color="auto" w:fill="FFFFFF"/>
        </w:rPr>
      </w:pPr>
      <w:r>
        <w:rPr>
          <w:shd w:val="clear" w:color="auto" w:fill="FFFFFF"/>
        </w:rPr>
        <w:t>Hvordan vil Team Danmark komme den grænseoverskridende adfærd til livs?</w:t>
      </w:r>
    </w:p>
    <w:p w14:paraId="313A1AE0" w14:textId="77777777" w:rsidR="002D2F75" w:rsidRPr="00946846" w:rsidRDefault="002D2F75" w:rsidP="002D2F75">
      <w:pPr>
        <w:pStyle w:val="Listeafsnit"/>
        <w:numPr>
          <w:ilvl w:val="0"/>
          <w:numId w:val="1"/>
        </w:numPr>
        <w:rPr>
          <w:shd w:val="clear" w:color="auto" w:fill="FFFFFF"/>
        </w:rPr>
      </w:pPr>
      <w:r>
        <w:rPr>
          <w:shd w:val="clear" w:color="auto" w:fill="FFFFFF"/>
        </w:rPr>
        <w:t>Hvorfor trives atleter, der træner i klubmiljø, bedre end atleter, der træner i forbundsregi? Supplér gerne med egne bud.</w:t>
      </w:r>
    </w:p>
    <w:p w14:paraId="1D25D918" w14:textId="77777777" w:rsidR="002D2F75" w:rsidRPr="00D52143" w:rsidRDefault="002D2F75" w:rsidP="002D2F75">
      <w:pPr>
        <w:pStyle w:val="Listeafsnit"/>
        <w:numPr>
          <w:ilvl w:val="0"/>
          <w:numId w:val="1"/>
        </w:numPr>
        <w:rPr>
          <w:shd w:val="clear" w:color="auto" w:fill="FFFFFF"/>
        </w:rPr>
      </w:pPr>
      <w:r>
        <w:rPr>
          <w:shd w:val="clear" w:color="auto" w:fill="FFFFFF"/>
        </w:rPr>
        <w:t>Diskutér, hvordan man skabe større trivsel blandt atleterne.</w:t>
      </w:r>
    </w:p>
    <w:p w14:paraId="77CA1D1A" w14:textId="77777777" w:rsidR="00432B84" w:rsidRDefault="00432B84"/>
    <w:p w14:paraId="253F401C" w14:textId="730F351C" w:rsidR="006F0030" w:rsidRDefault="006F0030" w:rsidP="006F0030">
      <w:pPr>
        <w:pStyle w:val="Overskrift1"/>
        <w:rPr>
          <w:sz w:val="26"/>
          <w:szCs w:val="26"/>
        </w:rPr>
      </w:pPr>
      <w:r w:rsidRPr="006F0030">
        <w:rPr>
          <w:sz w:val="26"/>
          <w:szCs w:val="26"/>
        </w:rPr>
        <w:t>Supplerende materiale</w:t>
      </w:r>
    </w:p>
    <w:p w14:paraId="63531ECC" w14:textId="77777777" w:rsidR="006F0030" w:rsidRDefault="006F0030" w:rsidP="006F0030"/>
    <w:p w14:paraId="3D59E267" w14:textId="77777777" w:rsidR="00E4160F" w:rsidRPr="00EB01EA" w:rsidRDefault="00E4160F" w:rsidP="00E4160F">
      <w:pPr>
        <w:pStyle w:val="NormalWeb"/>
        <w:shd w:val="clear" w:color="auto" w:fill="FFFFFF"/>
        <w:spacing w:before="0" w:beforeAutospacing="0" w:after="225" w:afterAutospacing="0"/>
        <w:textAlignment w:val="baseline"/>
        <w:rPr>
          <w:rFonts w:asciiTheme="minorHAnsi" w:hAnsiTheme="minorHAnsi" w:cstheme="minorHAnsi"/>
          <w:color w:val="000000"/>
          <w:sz w:val="22"/>
          <w:szCs w:val="22"/>
        </w:rPr>
      </w:pPr>
      <w:r w:rsidRPr="00EB01EA">
        <w:rPr>
          <w:rFonts w:asciiTheme="minorHAnsi" w:hAnsiTheme="minorHAnsi" w:cstheme="minorHAnsi"/>
          <w:color w:val="000000"/>
          <w:sz w:val="22"/>
          <w:szCs w:val="22"/>
        </w:rPr>
        <w:t xml:space="preserve">Læs artiklen </w:t>
      </w:r>
      <w:hyperlink r:id="rId5" w:history="1">
        <w:r w:rsidRPr="00EB01EA">
          <w:rPr>
            <w:rStyle w:val="Hyperlink"/>
            <w:rFonts w:asciiTheme="minorHAnsi" w:eastAsiaTheme="majorEastAsia" w:hAnsiTheme="minorHAnsi" w:cstheme="minorHAnsi"/>
            <w:sz w:val="22"/>
            <w:szCs w:val="22"/>
          </w:rPr>
          <w:t>’Ny rapport viser, at de fleste Team Danmark-atleter trives’</w:t>
        </w:r>
      </w:hyperlink>
    </w:p>
    <w:p w14:paraId="3C4F6E32" w14:textId="77777777" w:rsidR="00E4160F" w:rsidRPr="00EB01EA" w:rsidRDefault="00E4160F" w:rsidP="00E4160F">
      <w:pPr>
        <w:pStyle w:val="NormalWeb"/>
        <w:shd w:val="clear" w:color="auto" w:fill="FFFFFF"/>
        <w:spacing w:before="0" w:beforeAutospacing="0" w:after="225" w:afterAutospacing="0"/>
        <w:textAlignment w:val="baseline"/>
        <w:rPr>
          <w:rFonts w:asciiTheme="minorHAnsi" w:hAnsiTheme="minorHAnsi" w:cstheme="minorHAnsi"/>
          <w:color w:val="000000"/>
          <w:sz w:val="22"/>
          <w:szCs w:val="22"/>
        </w:rPr>
      </w:pPr>
      <w:hyperlink r:id="rId6" w:history="1">
        <w:r w:rsidRPr="00EB01EA">
          <w:rPr>
            <w:rStyle w:val="Hyperlink"/>
            <w:rFonts w:asciiTheme="minorHAnsi" w:eastAsiaTheme="majorEastAsia" w:hAnsiTheme="minorHAnsi" w:cstheme="minorHAnsi"/>
            <w:sz w:val="22"/>
            <w:szCs w:val="22"/>
          </w:rPr>
          <w:t>Download brugerundersøgelsen 2021</w:t>
        </w:r>
      </w:hyperlink>
    </w:p>
    <w:p w14:paraId="4E4359C4" w14:textId="77777777" w:rsidR="00E4160F" w:rsidRPr="004729D0" w:rsidRDefault="00E4160F" w:rsidP="00E4160F">
      <w:pPr>
        <w:rPr>
          <w:rFonts w:cstheme="minorHAnsi"/>
          <w:sz w:val="28"/>
          <w:szCs w:val="28"/>
          <w:shd w:val="clear" w:color="auto" w:fill="FFFFFF"/>
        </w:rPr>
      </w:pPr>
      <w:hyperlink r:id="rId7" w:history="1">
        <w:r w:rsidRPr="004729D0">
          <w:rPr>
            <w:rStyle w:val="Hyperlink"/>
            <w:rFonts w:cstheme="minorHAnsi"/>
          </w:rPr>
          <w:t>Download trivselsundersøgelsen 2021</w:t>
        </w:r>
      </w:hyperlink>
    </w:p>
    <w:p w14:paraId="11747FDC" w14:textId="250267E2" w:rsidR="00E4160F" w:rsidRDefault="00E4160F" w:rsidP="006F0030">
      <w:r>
        <w:t>Se også figurerne fra trivselsundersøgelsen 2021 på næste side:</w:t>
      </w:r>
    </w:p>
    <w:p w14:paraId="136DE501" w14:textId="77777777" w:rsidR="006C3DE2" w:rsidRPr="005C5685" w:rsidRDefault="006C3DE2" w:rsidP="006C3DE2">
      <w:pPr>
        <w:pStyle w:val="Billedtekst"/>
      </w:pPr>
      <w:r>
        <w:lastRenderedPageBreak/>
        <w:t>Figur 7: Atleternes tilfredshed med det daglige træningsmiljø – blandt atleter, hvis træning primært foregår med deres forbund på elitecenter, kraftcenter eller lignende (pct.)</w:t>
      </w:r>
    </w:p>
    <w:p w14:paraId="79F70272" w14:textId="77777777" w:rsidR="006C3DE2" w:rsidRDefault="006C3DE2" w:rsidP="006C3DE2">
      <w:pPr>
        <w:pStyle w:val="Tabeltekst"/>
        <w:ind w:left="0"/>
        <w:rPr>
          <w:sz w:val="16"/>
          <w:szCs w:val="16"/>
        </w:rPr>
      </w:pPr>
      <w:r>
        <w:rPr>
          <w:noProof/>
        </w:rPr>
        <w:drawing>
          <wp:inline distT="0" distB="0" distL="0" distR="0" wp14:anchorId="1425BA44" wp14:editId="06677715">
            <wp:extent cx="5400040" cy="3155950"/>
            <wp:effectExtent l="0" t="0" r="0" b="6350"/>
            <wp:docPr id="20" name="Diagram 20">
              <a:extLst xmlns:a="http://schemas.openxmlformats.org/drawingml/2006/main">
                <a:ext uri="{FF2B5EF4-FFF2-40B4-BE49-F238E27FC236}">
                  <a16:creationId xmlns:a16="http://schemas.microsoft.com/office/drawing/2014/main" id="{540D1C6D-FFDC-4D2A-9DDF-54C6D1C56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17EA84" w14:textId="68C5F8AC" w:rsidR="001A6F8D" w:rsidRDefault="00E4160F" w:rsidP="006C3DE2">
      <w:pPr>
        <w:pStyle w:val="Tabeltekst"/>
        <w:ind w:left="0"/>
        <w:rPr>
          <w:sz w:val="16"/>
          <w:szCs w:val="16"/>
        </w:rPr>
      </w:pPr>
      <w:r w:rsidRPr="00E4160F">
        <w:rPr>
          <w:sz w:val="16"/>
          <w:szCs w:val="16"/>
        </w:rPr>
        <w:t>Tabellen viser svarfordelingen til spørgsmålet: ’Sæt kryds ud fra det svar som bedst beskriver, hvordan du overordnet set har haft det i løbet af det seneste år’. Blandt atleter, der har deres primære træningsmiljø i deres forbund på elitecenter, kraftcenter eller lignende (n=179).</w:t>
      </w:r>
    </w:p>
    <w:p w14:paraId="4D3D2D72" w14:textId="77777777" w:rsidR="00E4160F" w:rsidRDefault="00E4160F" w:rsidP="006C3DE2">
      <w:pPr>
        <w:pStyle w:val="Tabeltekst"/>
        <w:ind w:left="0"/>
        <w:rPr>
          <w:sz w:val="16"/>
          <w:szCs w:val="16"/>
        </w:rPr>
      </w:pPr>
    </w:p>
    <w:p w14:paraId="5B35121E" w14:textId="77777777" w:rsidR="001A6F8D" w:rsidRPr="005C5685" w:rsidRDefault="001A6F8D" w:rsidP="001A6F8D">
      <w:pPr>
        <w:pStyle w:val="Billedtekst"/>
      </w:pPr>
      <w:r>
        <w:t>Figur 9: Atleternes tilfredshed med det daglige træningsmiljø – blandt atleter, hvis træning primært foregår i deres klub (pct.)</w:t>
      </w:r>
    </w:p>
    <w:p w14:paraId="1E050236" w14:textId="77777777" w:rsidR="001A6F8D" w:rsidRDefault="001A6F8D" w:rsidP="001A6F8D">
      <w:pPr>
        <w:pStyle w:val="Tabeltekst"/>
        <w:ind w:left="0"/>
        <w:rPr>
          <w:sz w:val="16"/>
          <w:szCs w:val="16"/>
        </w:rPr>
      </w:pPr>
      <w:r>
        <w:rPr>
          <w:noProof/>
        </w:rPr>
        <w:drawing>
          <wp:inline distT="0" distB="0" distL="0" distR="0" wp14:anchorId="6463E674" wp14:editId="678CCCFA">
            <wp:extent cx="5400040" cy="3155950"/>
            <wp:effectExtent l="0" t="0" r="0" b="6350"/>
            <wp:docPr id="23" name="Diagram 23">
              <a:extLst xmlns:a="http://schemas.openxmlformats.org/drawingml/2006/main">
                <a:ext uri="{FF2B5EF4-FFF2-40B4-BE49-F238E27FC236}">
                  <a16:creationId xmlns:a16="http://schemas.microsoft.com/office/drawing/2014/main" id="{08A89A49-1033-4251-9B6A-CEFFC8B7A6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328804" w14:textId="77777777" w:rsidR="001A6F8D" w:rsidRPr="001A6F8D" w:rsidRDefault="001A6F8D" w:rsidP="001A6F8D">
      <w:pPr>
        <w:rPr>
          <w:sz w:val="16"/>
          <w:szCs w:val="16"/>
        </w:rPr>
      </w:pPr>
      <w:r w:rsidRPr="001A6F8D">
        <w:rPr>
          <w:sz w:val="16"/>
          <w:szCs w:val="16"/>
        </w:rPr>
        <w:t>Tabellen viser svarfordelingen til spørgsmålet: ’Sæt kryds ud fra det svar som bedst beskriver, hvordan du overordnet set har haft det i løbet af det seneste år’. Blandt atleter, der har deres primære træningsmiljø i deres klub (n=450).</w:t>
      </w:r>
    </w:p>
    <w:p w14:paraId="27F9A0AD" w14:textId="77777777" w:rsidR="006F0030" w:rsidRPr="006F0030" w:rsidRDefault="006F0030" w:rsidP="006F0030"/>
    <w:sectPr w:rsidR="006F0030" w:rsidRPr="006F00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3A6A"/>
    <w:multiLevelType w:val="hybridMultilevel"/>
    <w:tmpl w:val="E6863936"/>
    <w:lvl w:ilvl="0" w:tplc="891A11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4251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75"/>
    <w:rsid w:val="001A6F8D"/>
    <w:rsid w:val="002D2F75"/>
    <w:rsid w:val="00432B84"/>
    <w:rsid w:val="004729D0"/>
    <w:rsid w:val="005F6492"/>
    <w:rsid w:val="006C3DE2"/>
    <w:rsid w:val="006F0030"/>
    <w:rsid w:val="007E591F"/>
    <w:rsid w:val="00E4160F"/>
    <w:rsid w:val="00EE5C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190C"/>
  <w15:chartTrackingRefBased/>
  <w15:docId w15:val="{2E9EF76A-4978-4CC4-B0CA-5DDB88F3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75"/>
  </w:style>
  <w:style w:type="paragraph" w:styleId="Overskrift1">
    <w:name w:val="heading 1"/>
    <w:basedOn w:val="Normal"/>
    <w:next w:val="Normal"/>
    <w:link w:val="Overskrift1Tegn"/>
    <w:uiPriority w:val="9"/>
    <w:qFormat/>
    <w:rsid w:val="00EE5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5">
    <w:name w:val="heading 5"/>
    <w:basedOn w:val="Normal"/>
    <w:next w:val="Normal"/>
    <w:link w:val="Overskrift5Tegn"/>
    <w:uiPriority w:val="9"/>
    <w:semiHidden/>
    <w:unhideWhenUsed/>
    <w:qFormat/>
    <w:rsid w:val="006C3DE2"/>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1A6F8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2F75"/>
    <w:pPr>
      <w:ind w:left="720"/>
      <w:contextualSpacing/>
    </w:pPr>
  </w:style>
  <w:style w:type="character" w:customStyle="1" w:styleId="Overskrift1Tegn">
    <w:name w:val="Overskrift 1 Tegn"/>
    <w:basedOn w:val="Standardskrifttypeiafsnit"/>
    <w:link w:val="Overskrift1"/>
    <w:uiPriority w:val="9"/>
    <w:rsid w:val="00EE5C1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729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4729D0"/>
    <w:rPr>
      <w:color w:val="0563C1" w:themeColor="hyperlink"/>
      <w:u w:val="single"/>
    </w:rPr>
  </w:style>
  <w:style w:type="character" w:styleId="BesgtLink">
    <w:name w:val="FollowedHyperlink"/>
    <w:basedOn w:val="Standardskrifttypeiafsnit"/>
    <w:uiPriority w:val="99"/>
    <w:semiHidden/>
    <w:unhideWhenUsed/>
    <w:rsid w:val="006C3DE2"/>
    <w:rPr>
      <w:color w:val="954F72" w:themeColor="followedHyperlink"/>
      <w:u w:val="single"/>
    </w:rPr>
  </w:style>
  <w:style w:type="paragraph" w:customStyle="1" w:styleId="Tabeltekst">
    <w:name w:val="Tabeltekst"/>
    <w:link w:val="TabeltekstTegn"/>
    <w:qFormat/>
    <w:rsid w:val="006C3DE2"/>
    <w:pPr>
      <w:spacing w:before="40" w:after="40" w:line="276" w:lineRule="auto"/>
      <w:ind w:left="57" w:right="57"/>
    </w:pPr>
    <w:rPr>
      <w:rFonts w:ascii="Calibri" w:eastAsiaTheme="majorEastAsia" w:hAnsi="Calibri" w:cstheme="majorBidi"/>
      <w:sz w:val="19"/>
      <w:szCs w:val="19"/>
    </w:rPr>
  </w:style>
  <w:style w:type="character" w:customStyle="1" w:styleId="TabeltekstTegn">
    <w:name w:val="Tabeltekst Tegn"/>
    <w:basedOn w:val="Standardskrifttypeiafsnit"/>
    <w:link w:val="Tabeltekst"/>
    <w:rsid w:val="006C3DE2"/>
    <w:rPr>
      <w:rFonts w:ascii="Calibri" w:eastAsiaTheme="majorEastAsia" w:hAnsi="Calibri" w:cstheme="majorBidi"/>
      <w:sz w:val="19"/>
      <w:szCs w:val="19"/>
    </w:rPr>
  </w:style>
  <w:style w:type="paragraph" w:styleId="Billedtekst">
    <w:name w:val="caption"/>
    <w:basedOn w:val="Overskrift5"/>
    <w:next w:val="Normal"/>
    <w:uiPriority w:val="35"/>
    <w:unhideWhenUsed/>
    <w:qFormat/>
    <w:rsid w:val="006C3DE2"/>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6C3DE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1A6F8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dan.dk/media/10913134/Team-Danmark-trivselsundersoegelse-2021.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an.dk/media/10913130/Team-Danmark-brugerundersoegelse-2021.pdf" TargetMode="External"/><Relationship Id="rId11" Type="http://schemas.openxmlformats.org/officeDocument/2006/relationships/theme" Target="theme/theme1.xml"/><Relationship Id="rId5" Type="http://schemas.openxmlformats.org/officeDocument/2006/relationships/hyperlink" Target="https://idan.dk/nyhedsoversigt/nyheder/2021/b469_ny-rapport-viser,-at-de-fleste-team-danmark-atleter-triv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Team%20DK%20tilfredsheds-%20og%20trivselsm&#229;linger/Data/Midlertidig%20data/Del%201%20-%20analys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Team%20DK%20tilfredsheds-%20og%20trivselsm&#229;linger/Data/Midlertidig%20data/Del%201%20-%20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'Daglige træningsmiljø'!$H$10</c:f>
              <c:strCache>
                <c:ptCount val="1"/>
                <c:pt idx="0">
                  <c:v>Meget uenig</c:v>
                </c:pt>
              </c:strCache>
            </c:strRef>
          </c:tx>
          <c:spPr>
            <a:solidFill>
              <a:srgbClr val="FF0000"/>
            </a:solidFill>
            <a:ln>
              <a:solidFill>
                <a:srgbClr val="FF0000"/>
              </a:solidFill>
            </a:ln>
            <a:effectLst/>
          </c:spPr>
          <c:invertIfNegative val="0"/>
          <c:dPt>
            <c:idx val="5"/>
            <c:invertIfNegative val="0"/>
            <c:bubble3D val="0"/>
            <c:spPr>
              <a:solidFill>
                <a:srgbClr val="00B050"/>
              </a:solidFill>
              <a:ln>
                <a:solidFill>
                  <a:srgbClr val="00B050"/>
                </a:solidFill>
              </a:ln>
              <a:effectLst/>
            </c:spPr>
            <c:extLst>
              <c:ext xmlns:c16="http://schemas.microsoft.com/office/drawing/2014/chart" uri="{C3380CC4-5D6E-409C-BE32-E72D297353CC}">
                <c16:uniqueId val="{00000001-D41D-4F8B-960D-E2A5B6F785EC}"/>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træningsmiljø'!$I$10:$L$10</c:f>
              <c:numCache>
                <c:formatCode>0</c:formatCode>
                <c:ptCount val="4"/>
                <c:pt idx="0">
                  <c:v>1.1173184357541899</c:v>
                </c:pt>
                <c:pt idx="1">
                  <c:v>1.6759776536312849</c:v>
                </c:pt>
                <c:pt idx="2">
                  <c:v>1.6759776536312849</c:v>
                </c:pt>
                <c:pt idx="3">
                  <c:v>5.027932960893855</c:v>
                </c:pt>
              </c:numCache>
            </c:numRef>
          </c:val>
          <c:extLst>
            <c:ext xmlns:c16="http://schemas.microsoft.com/office/drawing/2014/chart" uri="{C3380CC4-5D6E-409C-BE32-E72D297353CC}">
              <c16:uniqueId val="{00000002-D41D-4F8B-960D-E2A5B6F785EC}"/>
            </c:ext>
          </c:extLst>
        </c:ser>
        <c:ser>
          <c:idx val="1"/>
          <c:order val="1"/>
          <c:tx>
            <c:strRef>
              <c:f>'Daglige træningsmiljø'!$H$11</c:f>
              <c:strCache>
                <c:ptCount val="1"/>
                <c:pt idx="0">
                  <c:v>Uenig</c:v>
                </c:pt>
              </c:strCache>
            </c:strRef>
          </c:tx>
          <c:spPr>
            <a:solidFill>
              <a:srgbClr val="ED7D31"/>
            </a:solidFill>
            <a:ln>
              <a:solidFill>
                <a:srgbClr val="ED7D31"/>
              </a:solidFill>
            </a:ln>
            <a:effectLst/>
          </c:spPr>
          <c:invertIfNegative val="0"/>
          <c:dPt>
            <c:idx val="5"/>
            <c:invertIfNegative val="0"/>
            <c:bubble3D val="0"/>
            <c:spPr>
              <a:solidFill>
                <a:srgbClr val="92D050"/>
              </a:solidFill>
              <a:ln>
                <a:solidFill>
                  <a:srgbClr val="92D050"/>
                </a:solidFill>
              </a:ln>
              <a:effectLst/>
            </c:spPr>
            <c:extLst>
              <c:ext xmlns:c16="http://schemas.microsoft.com/office/drawing/2014/chart" uri="{C3380CC4-5D6E-409C-BE32-E72D297353CC}">
                <c16:uniqueId val="{00000004-D41D-4F8B-960D-E2A5B6F785EC}"/>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træningsmiljø'!$I$11:$L$11</c:f>
              <c:numCache>
                <c:formatCode>0</c:formatCode>
                <c:ptCount val="4"/>
                <c:pt idx="0">
                  <c:v>6.7039106145251397</c:v>
                </c:pt>
                <c:pt idx="1">
                  <c:v>7.8212290502793298</c:v>
                </c:pt>
                <c:pt idx="2">
                  <c:v>3.3519553072625698</c:v>
                </c:pt>
                <c:pt idx="3">
                  <c:v>8.3798882681564262</c:v>
                </c:pt>
              </c:numCache>
            </c:numRef>
          </c:val>
          <c:extLst>
            <c:ext xmlns:c16="http://schemas.microsoft.com/office/drawing/2014/chart" uri="{C3380CC4-5D6E-409C-BE32-E72D297353CC}">
              <c16:uniqueId val="{00000005-D41D-4F8B-960D-E2A5B6F785EC}"/>
            </c:ext>
          </c:extLst>
        </c:ser>
        <c:ser>
          <c:idx val="2"/>
          <c:order val="2"/>
          <c:tx>
            <c:strRef>
              <c:f>'Daglige træningsmiljø'!$H$12</c:f>
              <c:strCache>
                <c:ptCount val="1"/>
                <c:pt idx="0">
                  <c:v>Hverken eller</c:v>
                </c:pt>
              </c:strCache>
            </c:strRef>
          </c:tx>
          <c:spPr>
            <a:solidFill>
              <a:srgbClr val="FFC000"/>
            </a:solidFill>
            <a:ln>
              <a:solidFill>
                <a:srgbClr val="FFC000"/>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træningsmiljø'!$I$12:$L$12</c:f>
              <c:numCache>
                <c:formatCode>0</c:formatCode>
                <c:ptCount val="4"/>
                <c:pt idx="0">
                  <c:v>15.083798882681565</c:v>
                </c:pt>
                <c:pt idx="1">
                  <c:v>6.7039106145251397</c:v>
                </c:pt>
                <c:pt idx="2">
                  <c:v>9.4972067039106136</c:v>
                </c:pt>
                <c:pt idx="3">
                  <c:v>10.05586592178771</c:v>
                </c:pt>
              </c:numCache>
            </c:numRef>
          </c:val>
          <c:extLst>
            <c:ext xmlns:c16="http://schemas.microsoft.com/office/drawing/2014/chart" uri="{C3380CC4-5D6E-409C-BE32-E72D297353CC}">
              <c16:uniqueId val="{00000006-D41D-4F8B-960D-E2A5B6F785EC}"/>
            </c:ext>
          </c:extLst>
        </c:ser>
        <c:ser>
          <c:idx val="3"/>
          <c:order val="3"/>
          <c:tx>
            <c:strRef>
              <c:f>'Daglige træningsmiljø'!$H$13</c:f>
              <c:strCache>
                <c:ptCount val="1"/>
                <c:pt idx="0">
                  <c:v>Enig</c:v>
                </c:pt>
              </c:strCache>
            </c:strRef>
          </c:tx>
          <c:spPr>
            <a:solidFill>
              <a:srgbClr val="92D050"/>
            </a:solidFill>
            <a:ln>
              <a:solidFill>
                <a:srgbClr val="92D050"/>
              </a:solidFill>
            </a:ln>
            <a:effectLst/>
          </c:spPr>
          <c:invertIfNegative val="0"/>
          <c:dPt>
            <c:idx val="5"/>
            <c:invertIfNegative val="0"/>
            <c:bubble3D val="0"/>
            <c:spPr>
              <a:solidFill>
                <a:srgbClr val="ED7D31"/>
              </a:solidFill>
              <a:ln>
                <a:solidFill>
                  <a:srgbClr val="ED7D31"/>
                </a:solidFill>
              </a:ln>
              <a:effectLst/>
            </c:spPr>
            <c:extLst>
              <c:ext xmlns:c16="http://schemas.microsoft.com/office/drawing/2014/chart" uri="{C3380CC4-5D6E-409C-BE32-E72D297353CC}">
                <c16:uniqueId val="{00000008-D41D-4F8B-960D-E2A5B6F785EC}"/>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træningsmiljø'!$I$13:$L$13</c:f>
              <c:numCache>
                <c:formatCode>0</c:formatCode>
                <c:ptCount val="4"/>
                <c:pt idx="0">
                  <c:v>44.134078212290504</c:v>
                </c:pt>
                <c:pt idx="1">
                  <c:v>43.016759776536311</c:v>
                </c:pt>
                <c:pt idx="2">
                  <c:v>39.664804469273747</c:v>
                </c:pt>
                <c:pt idx="3">
                  <c:v>41.340782122905026</c:v>
                </c:pt>
              </c:numCache>
            </c:numRef>
          </c:val>
          <c:extLst>
            <c:ext xmlns:c16="http://schemas.microsoft.com/office/drawing/2014/chart" uri="{C3380CC4-5D6E-409C-BE32-E72D297353CC}">
              <c16:uniqueId val="{00000009-D41D-4F8B-960D-E2A5B6F785EC}"/>
            </c:ext>
          </c:extLst>
        </c:ser>
        <c:ser>
          <c:idx val="4"/>
          <c:order val="4"/>
          <c:tx>
            <c:strRef>
              <c:f>'Daglige træningsmiljø'!$H$14</c:f>
              <c:strCache>
                <c:ptCount val="1"/>
                <c:pt idx="0">
                  <c:v>Meget enig</c:v>
                </c:pt>
              </c:strCache>
            </c:strRef>
          </c:tx>
          <c:spPr>
            <a:solidFill>
              <a:srgbClr val="00B050"/>
            </a:solidFill>
            <a:ln>
              <a:solidFill>
                <a:srgbClr val="00B050"/>
              </a:solidFill>
            </a:ln>
            <a:effectLst/>
          </c:spPr>
          <c:invertIfNegative val="0"/>
          <c:dPt>
            <c:idx val="5"/>
            <c:invertIfNegative val="0"/>
            <c:bubble3D val="0"/>
            <c:spPr>
              <a:solidFill>
                <a:srgbClr val="FF0000"/>
              </a:solidFill>
              <a:ln>
                <a:solidFill>
                  <a:srgbClr val="FF0000"/>
                </a:solidFill>
              </a:ln>
              <a:effectLst/>
            </c:spPr>
            <c:extLst>
              <c:ext xmlns:c16="http://schemas.microsoft.com/office/drawing/2014/chart" uri="{C3380CC4-5D6E-409C-BE32-E72D297353CC}">
                <c16:uniqueId val="{0000000B-D41D-4F8B-960D-E2A5B6F785EC}"/>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træningsmiljø'!$I$14:$L$14</c:f>
              <c:numCache>
                <c:formatCode>0</c:formatCode>
                <c:ptCount val="4"/>
                <c:pt idx="0">
                  <c:v>31.284916201117319</c:v>
                </c:pt>
                <c:pt idx="1">
                  <c:v>39.664804469273747</c:v>
                </c:pt>
                <c:pt idx="2">
                  <c:v>43.016759776536311</c:v>
                </c:pt>
                <c:pt idx="3">
                  <c:v>32.402234636871505</c:v>
                </c:pt>
              </c:numCache>
            </c:numRef>
          </c:val>
          <c:extLst>
            <c:ext xmlns:c16="http://schemas.microsoft.com/office/drawing/2014/chart" uri="{C3380CC4-5D6E-409C-BE32-E72D297353CC}">
              <c16:uniqueId val="{0000000C-D41D-4F8B-960D-E2A5B6F785EC}"/>
            </c:ext>
          </c:extLst>
        </c:ser>
        <c:ser>
          <c:idx val="5"/>
          <c:order val="5"/>
          <c:tx>
            <c:strRef>
              <c:f>'Daglige træningsmiljø'!$H$15</c:f>
              <c:strCache>
                <c:ptCount val="1"/>
                <c:pt idx="0">
                  <c:v>Ved ikke/ikke relevant</c:v>
                </c:pt>
              </c:strCache>
            </c:strRef>
          </c:tx>
          <c:spPr>
            <a:solidFill>
              <a:srgbClr val="BABABA"/>
            </a:solidFill>
            <a:ln>
              <a:solidFill>
                <a:srgbClr val="BABABA"/>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træningsmiljø'!$I$9:$L$9</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træningsmiljø'!$I$15:$L$15</c:f>
              <c:numCache>
                <c:formatCode>0</c:formatCode>
                <c:ptCount val="4"/>
                <c:pt idx="0">
                  <c:v>1.6759776536312849</c:v>
                </c:pt>
                <c:pt idx="1">
                  <c:v>1.1173184357541899</c:v>
                </c:pt>
                <c:pt idx="2">
                  <c:v>2.7932960893854752</c:v>
                </c:pt>
                <c:pt idx="3">
                  <c:v>2.7932960893854752</c:v>
                </c:pt>
              </c:numCache>
            </c:numRef>
          </c:val>
          <c:extLst>
            <c:ext xmlns:c16="http://schemas.microsoft.com/office/drawing/2014/chart" uri="{C3380CC4-5D6E-409C-BE32-E72D297353CC}">
              <c16:uniqueId val="{0000000D-D41D-4F8B-960D-E2A5B6F785EC}"/>
            </c:ext>
          </c:extLst>
        </c:ser>
        <c:dLbls>
          <c:showLegendKey val="0"/>
          <c:showVal val="0"/>
          <c:showCatName val="0"/>
          <c:showSerName val="0"/>
          <c:showPercent val="0"/>
          <c:showBubbleSize val="0"/>
        </c:dLbls>
        <c:gapWidth val="150"/>
        <c:overlap val="100"/>
        <c:axId val="272618800"/>
        <c:axId val="272615848"/>
      </c:barChart>
      <c:catAx>
        <c:axId val="272618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2615848"/>
        <c:crosses val="autoZero"/>
        <c:auto val="1"/>
        <c:lblAlgn val="ctr"/>
        <c:lblOffset val="100"/>
        <c:noMultiLvlLbl val="0"/>
      </c:catAx>
      <c:valAx>
        <c:axId val="272615848"/>
        <c:scaling>
          <c:orientation val="minMax"/>
        </c:scaling>
        <c:delete val="0"/>
        <c:axPos val="t"/>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261880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'Daglige træningsmiljø'!$H$18</c:f>
              <c:strCache>
                <c:ptCount val="1"/>
                <c:pt idx="0">
                  <c:v>Meget uenig</c:v>
                </c:pt>
              </c:strCache>
            </c:strRef>
          </c:tx>
          <c:spPr>
            <a:solidFill>
              <a:srgbClr val="FF0000"/>
            </a:solidFill>
            <a:ln>
              <a:solidFill>
                <a:srgbClr val="FF0000"/>
              </a:solidFill>
            </a:ln>
            <a:effectLst/>
          </c:spPr>
          <c:invertIfNegative val="0"/>
          <c:dPt>
            <c:idx val="5"/>
            <c:invertIfNegative val="0"/>
            <c:bubble3D val="0"/>
            <c:spPr>
              <a:solidFill>
                <a:srgbClr val="00B050"/>
              </a:solidFill>
              <a:ln>
                <a:solidFill>
                  <a:srgbClr val="00B050"/>
                </a:solidFill>
              </a:ln>
              <a:effectLst/>
            </c:spPr>
            <c:extLst>
              <c:ext xmlns:c16="http://schemas.microsoft.com/office/drawing/2014/chart" uri="{C3380CC4-5D6E-409C-BE32-E72D297353CC}">
                <c16:uniqueId val="{00000001-D2F8-4EAB-90B7-E6E2E702AA2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træningsmiljø'!$I$18:$L$18</c:f>
              <c:numCache>
                <c:formatCode>0</c:formatCode>
                <c:ptCount val="4"/>
                <c:pt idx="0">
                  <c:v>1.1111111111111112</c:v>
                </c:pt>
                <c:pt idx="1">
                  <c:v>0.66666666666666663</c:v>
                </c:pt>
                <c:pt idx="2">
                  <c:v>0.66666666666666663</c:v>
                </c:pt>
                <c:pt idx="3">
                  <c:v>0.66666666666666663</c:v>
                </c:pt>
              </c:numCache>
            </c:numRef>
          </c:val>
          <c:extLst>
            <c:ext xmlns:c16="http://schemas.microsoft.com/office/drawing/2014/chart" uri="{C3380CC4-5D6E-409C-BE32-E72D297353CC}">
              <c16:uniqueId val="{00000002-D2F8-4EAB-90B7-E6E2E702AA26}"/>
            </c:ext>
          </c:extLst>
        </c:ser>
        <c:ser>
          <c:idx val="1"/>
          <c:order val="1"/>
          <c:tx>
            <c:strRef>
              <c:f>'Daglige træningsmiljø'!$H$19</c:f>
              <c:strCache>
                <c:ptCount val="1"/>
                <c:pt idx="0">
                  <c:v>Uenig</c:v>
                </c:pt>
              </c:strCache>
            </c:strRef>
          </c:tx>
          <c:spPr>
            <a:solidFill>
              <a:srgbClr val="ED7D31"/>
            </a:solidFill>
            <a:ln>
              <a:solidFill>
                <a:srgbClr val="ED7D31"/>
              </a:solidFill>
            </a:ln>
            <a:effectLst/>
          </c:spPr>
          <c:invertIfNegative val="0"/>
          <c:dPt>
            <c:idx val="5"/>
            <c:invertIfNegative val="0"/>
            <c:bubble3D val="0"/>
            <c:spPr>
              <a:solidFill>
                <a:srgbClr val="92D050"/>
              </a:solidFill>
              <a:ln>
                <a:solidFill>
                  <a:srgbClr val="92D050"/>
                </a:solidFill>
              </a:ln>
              <a:effectLst/>
            </c:spPr>
            <c:extLst>
              <c:ext xmlns:c16="http://schemas.microsoft.com/office/drawing/2014/chart" uri="{C3380CC4-5D6E-409C-BE32-E72D297353CC}">
                <c16:uniqueId val="{00000004-D2F8-4EAB-90B7-E6E2E702AA2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træningsmiljø'!$I$19:$L$19</c:f>
              <c:numCache>
                <c:formatCode>0</c:formatCode>
                <c:ptCount val="4"/>
                <c:pt idx="0">
                  <c:v>3.5555555555555554</c:v>
                </c:pt>
                <c:pt idx="1">
                  <c:v>3.1111111111111112</c:v>
                </c:pt>
                <c:pt idx="2">
                  <c:v>1.1111111111111112</c:v>
                </c:pt>
                <c:pt idx="3">
                  <c:v>4.666666666666667</c:v>
                </c:pt>
              </c:numCache>
            </c:numRef>
          </c:val>
          <c:extLst>
            <c:ext xmlns:c16="http://schemas.microsoft.com/office/drawing/2014/chart" uri="{C3380CC4-5D6E-409C-BE32-E72D297353CC}">
              <c16:uniqueId val="{00000005-D2F8-4EAB-90B7-E6E2E702AA26}"/>
            </c:ext>
          </c:extLst>
        </c:ser>
        <c:ser>
          <c:idx val="2"/>
          <c:order val="2"/>
          <c:tx>
            <c:strRef>
              <c:f>'Daglige træningsmiljø'!$H$20</c:f>
              <c:strCache>
                <c:ptCount val="1"/>
                <c:pt idx="0">
                  <c:v>Hverken eller</c:v>
                </c:pt>
              </c:strCache>
            </c:strRef>
          </c:tx>
          <c:spPr>
            <a:solidFill>
              <a:srgbClr val="FFC000"/>
            </a:solidFill>
            <a:ln>
              <a:solidFill>
                <a:srgbClr val="FFC000"/>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træningsmiljø'!$I$20:$L$20</c:f>
              <c:numCache>
                <c:formatCode>0</c:formatCode>
                <c:ptCount val="4"/>
                <c:pt idx="0">
                  <c:v>9.1111111111111107</c:v>
                </c:pt>
                <c:pt idx="1">
                  <c:v>5.1111111111111116</c:v>
                </c:pt>
                <c:pt idx="2">
                  <c:v>5.7777777777777777</c:v>
                </c:pt>
                <c:pt idx="3">
                  <c:v>12</c:v>
                </c:pt>
              </c:numCache>
            </c:numRef>
          </c:val>
          <c:extLst>
            <c:ext xmlns:c16="http://schemas.microsoft.com/office/drawing/2014/chart" uri="{C3380CC4-5D6E-409C-BE32-E72D297353CC}">
              <c16:uniqueId val="{00000006-D2F8-4EAB-90B7-E6E2E702AA26}"/>
            </c:ext>
          </c:extLst>
        </c:ser>
        <c:ser>
          <c:idx val="3"/>
          <c:order val="3"/>
          <c:tx>
            <c:strRef>
              <c:f>'Daglige træningsmiljø'!$H$21</c:f>
              <c:strCache>
                <c:ptCount val="1"/>
                <c:pt idx="0">
                  <c:v>Enig</c:v>
                </c:pt>
              </c:strCache>
            </c:strRef>
          </c:tx>
          <c:spPr>
            <a:solidFill>
              <a:srgbClr val="92D050"/>
            </a:solidFill>
            <a:ln>
              <a:solidFill>
                <a:srgbClr val="92D050"/>
              </a:solidFill>
            </a:ln>
            <a:effectLst/>
          </c:spPr>
          <c:invertIfNegative val="0"/>
          <c:dPt>
            <c:idx val="5"/>
            <c:invertIfNegative val="0"/>
            <c:bubble3D val="0"/>
            <c:spPr>
              <a:solidFill>
                <a:srgbClr val="ED7D31"/>
              </a:solidFill>
              <a:ln>
                <a:solidFill>
                  <a:srgbClr val="ED7D31"/>
                </a:solidFill>
              </a:ln>
              <a:effectLst/>
            </c:spPr>
            <c:extLst>
              <c:ext xmlns:c16="http://schemas.microsoft.com/office/drawing/2014/chart" uri="{C3380CC4-5D6E-409C-BE32-E72D297353CC}">
                <c16:uniqueId val="{00000008-D2F8-4EAB-90B7-E6E2E702AA2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træningsmiljø'!$I$21:$L$21</c:f>
              <c:numCache>
                <c:formatCode>0</c:formatCode>
                <c:ptCount val="4"/>
                <c:pt idx="0">
                  <c:v>48.666666666666671</c:v>
                </c:pt>
                <c:pt idx="1">
                  <c:v>40.888888888888893</c:v>
                </c:pt>
                <c:pt idx="2">
                  <c:v>40.666666666666664</c:v>
                </c:pt>
                <c:pt idx="3">
                  <c:v>44</c:v>
                </c:pt>
              </c:numCache>
            </c:numRef>
          </c:val>
          <c:extLst>
            <c:ext xmlns:c16="http://schemas.microsoft.com/office/drawing/2014/chart" uri="{C3380CC4-5D6E-409C-BE32-E72D297353CC}">
              <c16:uniqueId val="{00000009-D2F8-4EAB-90B7-E6E2E702AA26}"/>
            </c:ext>
          </c:extLst>
        </c:ser>
        <c:ser>
          <c:idx val="4"/>
          <c:order val="4"/>
          <c:tx>
            <c:strRef>
              <c:f>'Daglige træningsmiljø'!$H$22</c:f>
              <c:strCache>
                <c:ptCount val="1"/>
                <c:pt idx="0">
                  <c:v>Meget enig</c:v>
                </c:pt>
              </c:strCache>
            </c:strRef>
          </c:tx>
          <c:spPr>
            <a:solidFill>
              <a:srgbClr val="00B050"/>
            </a:solidFill>
            <a:ln>
              <a:solidFill>
                <a:srgbClr val="00B050"/>
              </a:solidFill>
            </a:ln>
            <a:effectLst/>
          </c:spPr>
          <c:invertIfNegative val="0"/>
          <c:dPt>
            <c:idx val="5"/>
            <c:invertIfNegative val="0"/>
            <c:bubble3D val="0"/>
            <c:spPr>
              <a:solidFill>
                <a:srgbClr val="FF0000"/>
              </a:solidFill>
              <a:ln>
                <a:solidFill>
                  <a:srgbClr val="FF0000"/>
                </a:solidFill>
              </a:ln>
              <a:effectLst/>
            </c:spPr>
            <c:extLst>
              <c:ext xmlns:c16="http://schemas.microsoft.com/office/drawing/2014/chart" uri="{C3380CC4-5D6E-409C-BE32-E72D297353CC}">
                <c16:uniqueId val="{0000000B-D2F8-4EAB-90B7-E6E2E702AA2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træningsmiljø'!$I$22:$L$22</c:f>
              <c:numCache>
                <c:formatCode>0</c:formatCode>
                <c:ptCount val="4"/>
                <c:pt idx="0">
                  <c:v>37.333333333333336</c:v>
                </c:pt>
                <c:pt idx="1">
                  <c:v>50.222222222222221</c:v>
                </c:pt>
                <c:pt idx="2">
                  <c:v>50.222222222222221</c:v>
                </c:pt>
                <c:pt idx="3">
                  <c:v>38</c:v>
                </c:pt>
              </c:numCache>
            </c:numRef>
          </c:val>
          <c:extLst>
            <c:ext xmlns:c16="http://schemas.microsoft.com/office/drawing/2014/chart" uri="{C3380CC4-5D6E-409C-BE32-E72D297353CC}">
              <c16:uniqueId val="{0000000C-D2F8-4EAB-90B7-E6E2E702AA26}"/>
            </c:ext>
          </c:extLst>
        </c:ser>
        <c:ser>
          <c:idx val="5"/>
          <c:order val="5"/>
          <c:tx>
            <c:strRef>
              <c:f>'Daglige træningsmiljø'!$H$23</c:f>
              <c:strCache>
                <c:ptCount val="1"/>
                <c:pt idx="0">
                  <c:v>Ved ikke/ikke relevant</c:v>
                </c:pt>
              </c:strCache>
            </c:strRef>
          </c:tx>
          <c:spPr>
            <a:solidFill>
              <a:srgbClr val="BABABA"/>
            </a:solidFill>
            <a:ln>
              <a:solidFill>
                <a:srgbClr val="BABABA"/>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D2F8-4EAB-90B7-E6E2E702AA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'Daglige træningsmiljø'!$I$17:$L$17</c:f>
              <c:strCache>
                <c:ptCount val="4"/>
                <c:pt idx="0">
                  <c:v>Jeg har følt, at jeg har kunne udvikle mig i mit daglige træningsmiljø</c:v>
                </c:pt>
                <c:pt idx="1">
                  <c:v>Jeg har følt mig tryg i mit daglige træningsmiljø</c:v>
                </c:pt>
                <c:pt idx="2">
                  <c:v>Jeg har haft et godt forhold til de andre atleter, der er en del af mit daglige træningsmiljø</c:v>
                </c:pt>
                <c:pt idx="3">
                  <c:v>Jeg har følt mig tryg ved at sige min mening i mit daglige træningsmiljø</c:v>
                </c:pt>
              </c:strCache>
            </c:strRef>
          </c:cat>
          <c:val>
            <c:numRef>
              <c:f>'Daglige træningsmiljø'!$I$23:$L$23</c:f>
              <c:numCache>
                <c:formatCode>General</c:formatCode>
                <c:ptCount val="4"/>
                <c:pt idx="0" formatCode="0">
                  <c:v>0.22222222222222221</c:v>
                </c:pt>
                <c:pt idx="2" formatCode="0">
                  <c:v>1.5555555555555556</c:v>
                </c:pt>
                <c:pt idx="3" formatCode="0">
                  <c:v>0.66666666666666663</c:v>
                </c:pt>
              </c:numCache>
            </c:numRef>
          </c:val>
          <c:extLst>
            <c:ext xmlns:c16="http://schemas.microsoft.com/office/drawing/2014/chart" uri="{C3380CC4-5D6E-409C-BE32-E72D297353CC}">
              <c16:uniqueId val="{0000000E-D2F8-4EAB-90B7-E6E2E702AA26}"/>
            </c:ext>
          </c:extLst>
        </c:ser>
        <c:dLbls>
          <c:showLegendKey val="0"/>
          <c:showVal val="0"/>
          <c:showCatName val="0"/>
          <c:showSerName val="0"/>
          <c:showPercent val="0"/>
          <c:showBubbleSize val="0"/>
        </c:dLbls>
        <c:gapWidth val="150"/>
        <c:overlap val="100"/>
        <c:axId val="272618800"/>
        <c:axId val="272615848"/>
      </c:barChart>
      <c:catAx>
        <c:axId val="272618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2615848"/>
        <c:crosses val="autoZero"/>
        <c:auto val="1"/>
        <c:lblAlgn val="ctr"/>
        <c:lblOffset val="100"/>
        <c:noMultiLvlLbl val="0"/>
      </c:catAx>
      <c:valAx>
        <c:axId val="272615848"/>
        <c:scaling>
          <c:orientation val="minMax"/>
        </c:scaling>
        <c:delete val="0"/>
        <c:axPos val="t"/>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261880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3" ma:contentTypeDescription="Opret et nyt dokument." ma:contentTypeScope="" ma:versionID="b25c6212d2eeb1175fa2a95a8c8ef970">
  <xsd:schema xmlns:xsd="http://www.w3.org/2001/XMLSchema" xmlns:xs="http://www.w3.org/2001/XMLSchema" xmlns:p="http://schemas.microsoft.com/office/2006/metadata/properties" xmlns:ns2="5164448e-571c-4c94-bec9-a2f1133d01f1" xmlns:ns3="9f2cde9e-c787-4bc0-b74b-62194818c636" targetNamespace="http://schemas.microsoft.com/office/2006/metadata/properties" ma:root="true" ma:fieldsID="c5a3f57c89174801effb7939f49d53e7" ns2:_="" ns3:_="">
    <xsd:import namespace="5164448e-571c-4c94-bec9-a2f1133d01f1"/>
    <xsd:import namespace="9f2cde9e-c787-4bc0-b74b-62194818c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2cde9e-c787-4bc0-b74b-62194818c636"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5D017-427A-4CB7-B8B3-E137C72715FB}"/>
</file>

<file path=customXml/itemProps2.xml><?xml version="1.0" encoding="utf-8"?>
<ds:datastoreItem xmlns:ds="http://schemas.openxmlformats.org/officeDocument/2006/customXml" ds:itemID="{EBE382A5-78B7-4FC5-9D47-F94B0586A3F5}"/>
</file>

<file path=customXml/itemProps3.xml><?xml version="1.0" encoding="utf-8"?>
<ds:datastoreItem xmlns:ds="http://schemas.openxmlformats.org/officeDocument/2006/customXml" ds:itemID="{8609FB97-2BFC-4788-8A9F-218B940031D7}"/>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2272</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9</cp:revision>
  <dcterms:created xsi:type="dcterms:W3CDTF">2022-04-19T09:28:00Z</dcterms:created>
  <dcterms:modified xsi:type="dcterms:W3CDTF">2022-04-19T09:54:00Z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