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4A34" w14:textId="64C1363D" w:rsidR="00FD285E" w:rsidRDefault="00FD285E" w:rsidP="00FD285E">
      <w:pPr>
        <w:pStyle w:val="Overskrift1"/>
      </w:pPr>
      <w:r>
        <w:t>Viden i spil med Idrættens Analyseinstitut</w:t>
      </w:r>
      <w:r w:rsidR="00C4435A">
        <w:t xml:space="preserve"> – arbejdsspørgsmål</w:t>
      </w:r>
    </w:p>
    <w:p w14:paraId="378A47F0" w14:textId="634AC189" w:rsidR="00C4435A" w:rsidRDefault="00C4435A" w:rsidP="00C4435A"/>
    <w:p w14:paraId="45EF9CE1" w14:textId="1A3AB1B1" w:rsidR="00C4435A" w:rsidRPr="00C4435A" w:rsidRDefault="00ED74A6" w:rsidP="00C4435A">
      <w:pPr>
        <w:pStyle w:val="Overskrift2"/>
      </w:pPr>
      <w:r>
        <w:t>E</w:t>
      </w:r>
      <w:r w:rsidR="006F47EF">
        <w:t>URO</w:t>
      </w:r>
      <w:r>
        <w:t xml:space="preserve"> 2020 – det mest politiserede EM?</w:t>
      </w:r>
    </w:p>
    <w:p w14:paraId="6159EFB0" w14:textId="77777777" w:rsidR="00233186" w:rsidRDefault="00233186" w:rsidP="00233186"/>
    <w:p w14:paraId="524D1398" w14:textId="77777777" w:rsidR="00233186" w:rsidRDefault="00233186" w:rsidP="00233186">
      <w:bookmarkStart w:id="0" w:name="_Hlk73972147"/>
      <w:r>
        <w:t xml:space="preserve">Den 11. juni 2021 fløjtes den 16. udgave af EM i herrefodbold i gang, når Tyrkiet møder Italien på Stadio Olympico i Rom. Det er første gang i historien, at et stort internationalt mesterskab skal afholdes i 11 forskellige værtslande, herunder Danmark. Blandt værtsbyerne er også Sankt Petersborg og Baku, og i dette afsnit af Viden i spil har Cecilie Hedegaard Bak inviteret Stanis Elsborg, senioranalytiker i Play the Game, i studiet til en snak om, hvordan to af de 11 værtsnationer, </w:t>
      </w:r>
      <w:r>
        <w:rPr>
          <w:vanish/>
        </w:rPr>
        <w:t>eHedegHH</w:t>
      </w:r>
      <w:r>
        <w:t xml:space="preserve">Rusland og Aserbajdsjan, vil bruge dette EM i fodbold i politisk øjemed. </w:t>
      </w:r>
    </w:p>
    <w:p w14:paraId="71F59432" w14:textId="77777777" w:rsidR="00233186" w:rsidRDefault="00233186" w:rsidP="00233186"/>
    <w:p w14:paraId="7543242B" w14:textId="77777777" w:rsidR="00233186" w:rsidRDefault="00233186" w:rsidP="00233186">
      <w:r>
        <w:t>Men en af de vigtigste aktører til EM kommer slet ikke fra Europa. Men hvordan kan det være, at det statsejede flyselskab Qatar Airways er blevet hovedsponsor for UEFA og EM-slutrunden? Og hvad betyder sponsoratet i et politisk perspektiv?</w:t>
      </w:r>
    </w:p>
    <w:bookmarkEnd w:id="0"/>
    <w:p w14:paraId="2BCF75F1" w14:textId="77777777" w:rsidR="00233186" w:rsidRDefault="00233186" w:rsidP="00233186"/>
    <w:p w14:paraId="50EC5CD1" w14:textId="77777777" w:rsidR="00233186" w:rsidRDefault="00233186" w:rsidP="00233186">
      <w:pPr>
        <w:pStyle w:val="Overskrift2"/>
      </w:pPr>
      <w:r>
        <w:t>Arbejdsspørgsmål</w:t>
      </w:r>
    </w:p>
    <w:p w14:paraId="16B19598" w14:textId="77777777" w:rsidR="00233186" w:rsidRDefault="00233186" w:rsidP="00233186"/>
    <w:p w14:paraId="35C4AFA0" w14:textId="77777777" w:rsidR="00233186" w:rsidRDefault="00233186" w:rsidP="00233186">
      <w:pPr>
        <w:pStyle w:val="Listeafsnit"/>
        <w:numPr>
          <w:ilvl w:val="0"/>
          <w:numId w:val="1"/>
        </w:numPr>
      </w:pPr>
      <w:r>
        <w:t>Redegør for, hvad begrebet ’soft power sponsorship’ betyder.</w:t>
      </w:r>
    </w:p>
    <w:p w14:paraId="55926AEF" w14:textId="77777777" w:rsidR="00233186" w:rsidRDefault="00233186" w:rsidP="00233186">
      <w:pPr>
        <w:pStyle w:val="Listeafsnit"/>
        <w:numPr>
          <w:ilvl w:val="0"/>
          <w:numId w:val="1"/>
        </w:numPr>
      </w:pPr>
      <w:r>
        <w:t>Hvor kan man ellers finde Qatar Airways som sponsor?</w:t>
      </w:r>
    </w:p>
    <w:p w14:paraId="6D1D3C8C" w14:textId="77777777" w:rsidR="00233186" w:rsidRDefault="00233186" w:rsidP="00233186">
      <w:pPr>
        <w:pStyle w:val="Listeafsnit"/>
        <w:numPr>
          <w:ilvl w:val="0"/>
          <w:numId w:val="1"/>
        </w:numPr>
      </w:pPr>
      <w:r>
        <w:t>Hvilken betydning har det ifølge Stanis Elsborg, at Qatar Airways er statsejet i forhold til portrætteringen af landet?</w:t>
      </w:r>
    </w:p>
    <w:p w14:paraId="15A8AC04" w14:textId="77777777" w:rsidR="00233186" w:rsidRDefault="00233186" w:rsidP="00233186">
      <w:pPr>
        <w:pStyle w:val="Listeafsnit"/>
        <w:numPr>
          <w:ilvl w:val="0"/>
          <w:numId w:val="1"/>
        </w:numPr>
      </w:pPr>
      <w:r>
        <w:t>Hvorfor er det ifølge Stanis Elsborg problematisk, at Qatar Airways er sponsor ved EM?</w:t>
      </w:r>
    </w:p>
    <w:p w14:paraId="02DBD153" w14:textId="77777777" w:rsidR="00233186" w:rsidRDefault="00233186" w:rsidP="00233186">
      <w:pPr>
        <w:pStyle w:val="Listeafsnit"/>
        <w:numPr>
          <w:ilvl w:val="0"/>
          <w:numId w:val="1"/>
        </w:numPr>
      </w:pPr>
      <w:r>
        <w:t>Hvilke nationale og politiske budskaber er der i forbindelse med Ruslands værtskab for EM 2020?</w:t>
      </w:r>
    </w:p>
    <w:p w14:paraId="45FA15A6" w14:textId="77777777" w:rsidR="00233186" w:rsidRDefault="00233186" w:rsidP="00233186">
      <w:pPr>
        <w:pStyle w:val="Listeafsnit"/>
        <w:numPr>
          <w:ilvl w:val="0"/>
          <w:numId w:val="1"/>
        </w:numPr>
      </w:pPr>
      <w:r>
        <w:t xml:space="preserve">Hvilken modtagelse har Ukraines spillertrøjer fået og hvorfor? </w:t>
      </w:r>
    </w:p>
    <w:p w14:paraId="261D5980" w14:textId="67D99CFA" w:rsidR="00233186" w:rsidRDefault="00233186" w:rsidP="00233186">
      <w:pPr>
        <w:pStyle w:val="Listeafsnit"/>
        <w:numPr>
          <w:ilvl w:val="0"/>
          <w:numId w:val="1"/>
        </w:numPr>
      </w:pPr>
      <w:r>
        <w:t>Nævn et par gode argumenter for og imod at give Ukraine lov til at spille i den omstridte trøje</w:t>
      </w:r>
      <w:r>
        <w:t>.</w:t>
      </w:r>
    </w:p>
    <w:p w14:paraId="4EFF45F6" w14:textId="3A7C54E7" w:rsidR="00233186" w:rsidRDefault="00233186" w:rsidP="00233186">
      <w:pPr>
        <w:pStyle w:val="Listeafsnit"/>
        <w:numPr>
          <w:ilvl w:val="0"/>
          <w:numId w:val="1"/>
        </w:numPr>
      </w:pPr>
      <w:r>
        <w:t>Hvilke problemer er der ifølge Stanis Elsborg med mennerettighederne i Aserbajdsjan? Se også rapporten fra Freedom House</w:t>
      </w:r>
      <w:r>
        <w:t>.</w:t>
      </w:r>
    </w:p>
    <w:p w14:paraId="2BBDEDF4" w14:textId="77777777" w:rsidR="007F5A70" w:rsidRDefault="007F5A70" w:rsidP="00E46838"/>
    <w:p w14:paraId="40FA7D11" w14:textId="7449641F" w:rsidR="00E46838" w:rsidRDefault="00E46838" w:rsidP="00E46838">
      <w:pPr>
        <w:pStyle w:val="Overskrift2"/>
      </w:pPr>
      <w:r>
        <w:t>Supplerende materiale</w:t>
      </w:r>
    </w:p>
    <w:p w14:paraId="560A5B8B" w14:textId="77777777" w:rsidR="004F0385" w:rsidRDefault="004F0385" w:rsidP="00E46838"/>
    <w:p w14:paraId="494285CD" w14:textId="1973F6D5" w:rsidR="00D768A9" w:rsidRDefault="001B2987" w:rsidP="00E46838">
      <w:r w:rsidRPr="001B2987">
        <w:t xml:space="preserve">Find </w:t>
      </w:r>
      <w:hyperlink r:id="rId8" w:history="1">
        <w:r w:rsidRPr="001B2987">
          <w:rPr>
            <w:rStyle w:val="Hyperlink"/>
          </w:rPr>
          <w:t>rapporten fra Freedom House her, hvor Aserbajdsjan er ranked (på engelsk).</w:t>
        </w:r>
      </w:hyperlink>
    </w:p>
    <w:p w14:paraId="1C92A6C0" w14:textId="4113DDC8" w:rsidR="001B2987" w:rsidRDefault="001B2987" w:rsidP="00E46838"/>
    <w:p w14:paraId="323006D1" w14:textId="6E175CE0" w:rsidR="001B2987" w:rsidRDefault="00233186" w:rsidP="00E46838">
      <w:hyperlink r:id="rId9" w:history="1">
        <w:r w:rsidR="00D00C6C" w:rsidRPr="00075429">
          <w:rPr>
            <w:rStyle w:val="Hyperlink"/>
          </w:rPr>
          <w:t>Lyt også til podcasten ’Vinter-OL i Sotji 2014 - Putins Lege’ i kanalen Mediano Sport &amp; Perspektiv</w:t>
        </w:r>
      </w:hyperlink>
      <w:r w:rsidR="00D00C6C">
        <w:t xml:space="preserve">, som er produceret af </w:t>
      </w:r>
      <w:hyperlink r:id="rId10" w:history="1">
        <w:r w:rsidR="00D00C6C" w:rsidRPr="00075429">
          <w:rPr>
            <w:rStyle w:val="Hyperlink"/>
          </w:rPr>
          <w:t>idrætshistorie.dk</w:t>
        </w:r>
      </w:hyperlink>
      <w:r w:rsidR="00075429">
        <w:t>.</w:t>
      </w:r>
    </w:p>
    <w:p w14:paraId="1152EC92" w14:textId="354A65CC" w:rsidR="00075429" w:rsidRDefault="00075429" w:rsidP="00E46838"/>
    <w:p w14:paraId="023004E7" w14:textId="77777777" w:rsidR="00075429" w:rsidRPr="001B2987" w:rsidRDefault="00075429" w:rsidP="00E46838"/>
    <w:sectPr w:rsidR="00075429" w:rsidRPr="001B2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06C0"/>
    <w:multiLevelType w:val="hybridMultilevel"/>
    <w:tmpl w:val="4590FB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5E032F"/>
    <w:multiLevelType w:val="hybridMultilevel"/>
    <w:tmpl w:val="C5ACFBE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77"/>
    <w:rsid w:val="00014854"/>
    <w:rsid w:val="000566FD"/>
    <w:rsid w:val="00060CC1"/>
    <w:rsid w:val="000617BA"/>
    <w:rsid w:val="00075429"/>
    <w:rsid w:val="00090591"/>
    <w:rsid w:val="000B46EB"/>
    <w:rsid w:val="000C3122"/>
    <w:rsid w:val="000E10F6"/>
    <w:rsid w:val="00152CC9"/>
    <w:rsid w:val="001B2987"/>
    <w:rsid w:val="00233186"/>
    <w:rsid w:val="00282376"/>
    <w:rsid w:val="002C1506"/>
    <w:rsid w:val="002E6B71"/>
    <w:rsid w:val="003672F8"/>
    <w:rsid w:val="00380242"/>
    <w:rsid w:val="003C00D4"/>
    <w:rsid w:val="003C406D"/>
    <w:rsid w:val="003D785D"/>
    <w:rsid w:val="003E603F"/>
    <w:rsid w:val="004617B0"/>
    <w:rsid w:val="004834F3"/>
    <w:rsid w:val="004A50A7"/>
    <w:rsid w:val="004B7A98"/>
    <w:rsid w:val="004D4259"/>
    <w:rsid w:val="004F0385"/>
    <w:rsid w:val="005550C9"/>
    <w:rsid w:val="005863E3"/>
    <w:rsid w:val="0068677C"/>
    <w:rsid w:val="0069318B"/>
    <w:rsid w:val="006B0275"/>
    <w:rsid w:val="006D2E13"/>
    <w:rsid w:val="006F334B"/>
    <w:rsid w:val="006F47EF"/>
    <w:rsid w:val="0077402C"/>
    <w:rsid w:val="007D1F6E"/>
    <w:rsid w:val="007F0A02"/>
    <w:rsid w:val="007F5A70"/>
    <w:rsid w:val="0087661C"/>
    <w:rsid w:val="0088305A"/>
    <w:rsid w:val="008A6CD0"/>
    <w:rsid w:val="008C2177"/>
    <w:rsid w:val="008C60C0"/>
    <w:rsid w:val="008E5A8F"/>
    <w:rsid w:val="008E5A93"/>
    <w:rsid w:val="008F7EC1"/>
    <w:rsid w:val="009516AC"/>
    <w:rsid w:val="00967203"/>
    <w:rsid w:val="00972E72"/>
    <w:rsid w:val="00981C25"/>
    <w:rsid w:val="00A84948"/>
    <w:rsid w:val="00A85B34"/>
    <w:rsid w:val="00AB1E39"/>
    <w:rsid w:val="00AB22CF"/>
    <w:rsid w:val="00B06032"/>
    <w:rsid w:val="00B25C85"/>
    <w:rsid w:val="00B52F44"/>
    <w:rsid w:val="00B578D4"/>
    <w:rsid w:val="00B76C0E"/>
    <w:rsid w:val="00B97627"/>
    <w:rsid w:val="00BE041C"/>
    <w:rsid w:val="00BE3770"/>
    <w:rsid w:val="00C4435A"/>
    <w:rsid w:val="00C53CB3"/>
    <w:rsid w:val="00D00C6C"/>
    <w:rsid w:val="00D74555"/>
    <w:rsid w:val="00D768A9"/>
    <w:rsid w:val="00E01C33"/>
    <w:rsid w:val="00E46838"/>
    <w:rsid w:val="00ED74A6"/>
    <w:rsid w:val="00F06008"/>
    <w:rsid w:val="00F750ED"/>
    <w:rsid w:val="00FC15E6"/>
    <w:rsid w:val="00FD285E"/>
    <w:rsid w:val="00FE66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4079"/>
  <w15:chartTrackingRefBased/>
  <w15:docId w15:val="{B99F560C-5BDE-4917-8843-2BA8E27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59"/>
    <w:pPr>
      <w:spacing w:after="0" w:line="240" w:lineRule="auto"/>
    </w:pPr>
    <w:rPr>
      <w:rFonts w:ascii="Calibri" w:hAnsi="Calibri" w:cs="Calibri"/>
    </w:rPr>
  </w:style>
  <w:style w:type="paragraph" w:styleId="Overskrift1">
    <w:name w:val="heading 1"/>
    <w:basedOn w:val="Normal"/>
    <w:next w:val="Normal"/>
    <w:link w:val="Overskrift1Tegn"/>
    <w:uiPriority w:val="9"/>
    <w:qFormat/>
    <w:rsid w:val="00FD2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44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285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4435A"/>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AB22CF"/>
    <w:pPr>
      <w:ind w:left="720"/>
      <w:contextualSpacing/>
    </w:pPr>
  </w:style>
  <w:style w:type="character" w:styleId="Hyperlink">
    <w:name w:val="Hyperlink"/>
    <w:basedOn w:val="Standardskrifttypeiafsnit"/>
    <w:uiPriority w:val="99"/>
    <w:unhideWhenUsed/>
    <w:rsid w:val="00E01C33"/>
    <w:rPr>
      <w:color w:val="0563C1" w:themeColor="hyperlink"/>
      <w:u w:val="single"/>
    </w:rPr>
  </w:style>
  <w:style w:type="character" w:styleId="Ulstomtale">
    <w:name w:val="Unresolved Mention"/>
    <w:basedOn w:val="Standardskrifttypeiafsnit"/>
    <w:uiPriority w:val="99"/>
    <w:semiHidden/>
    <w:unhideWhenUsed/>
    <w:rsid w:val="00E01C33"/>
    <w:rPr>
      <w:color w:val="605E5C"/>
      <w:shd w:val="clear" w:color="auto" w:fill="E1DFDD"/>
    </w:rPr>
  </w:style>
  <w:style w:type="character" w:styleId="Kommentarhenvisning">
    <w:name w:val="annotation reference"/>
    <w:basedOn w:val="Standardskrifttypeiafsnit"/>
    <w:uiPriority w:val="99"/>
    <w:semiHidden/>
    <w:unhideWhenUsed/>
    <w:rsid w:val="00FC15E6"/>
    <w:rPr>
      <w:sz w:val="16"/>
      <w:szCs w:val="16"/>
    </w:rPr>
  </w:style>
  <w:style w:type="paragraph" w:styleId="Kommentartekst">
    <w:name w:val="annotation text"/>
    <w:basedOn w:val="Normal"/>
    <w:link w:val="KommentartekstTegn"/>
    <w:uiPriority w:val="99"/>
    <w:semiHidden/>
    <w:unhideWhenUsed/>
    <w:rsid w:val="00FC15E6"/>
    <w:rPr>
      <w:sz w:val="20"/>
      <w:szCs w:val="20"/>
    </w:rPr>
  </w:style>
  <w:style w:type="character" w:customStyle="1" w:styleId="KommentartekstTegn">
    <w:name w:val="Kommentartekst Tegn"/>
    <w:basedOn w:val="Standardskrifttypeiafsnit"/>
    <w:link w:val="Kommentartekst"/>
    <w:uiPriority w:val="99"/>
    <w:semiHidden/>
    <w:rsid w:val="00FC15E6"/>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FC15E6"/>
    <w:rPr>
      <w:b/>
      <w:bCs/>
    </w:rPr>
  </w:style>
  <w:style w:type="character" w:customStyle="1" w:styleId="KommentaremneTegn">
    <w:name w:val="Kommentaremne Tegn"/>
    <w:basedOn w:val="KommentartekstTegn"/>
    <w:link w:val="Kommentaremne"/>
    <w:uiPriority w:val="99"/>
    <w:semiHidden/>
    <w:rsid w:val="00FC15E6"/>
    <w:rPr>
      <w:rFonts w:ascii="Calibri" w:hAnsi="Calibri" w:cs="Calibri"/>
      <w:b/>
      <w:bCs/>
      <w:sz w:val="20"/>
      <w:szCs w:val="20"/>
    </w:rPr>
  </w:style>
  <w:style w:type="character" w:styleId="BesgtLink">
    <w:name w:val="FollowedHyperlink"/>
    <w:basedOn w:val="Standardskrifttypeiafsnit"/>
    <w:uiPriority w:val="99"/>
    <w:semiHidden/>
    <w:unhideWhenUsed/>
    <w:rsid w:val="003C0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house.org/country/azerbaijan/freedom-world/20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xn--idrtshistorie-5fb.dk/" TargetMode="External"/><Relationship Id="rId4" Type="http://schemas.openxmlformats.org/officeDocument/2006/relationships/numbering" Target="numbering.xml"/><Relationship Id="rId9" Type="http://schemas.openxmlformats.org/officeDocument/2006/relationships/hyperlink" Target="https://soundcloud.com/medianoperspektiv/vinter-ol-i-sotji-2014-putins-lege?in=medianoperspektiv/sets/med-kroppen-ind-i-kultur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012DC-5ACA-478A-A96A-03F3DF7B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97297-1DF6-4889-9D28-DFDDF157D38B}">
  <ds:schemaRefs>
    <ds:schemaRef ds:uri="http://schemas.microsoft.com/sharepoint/v3/contenttype/forms"/>
  </ds:schemaRefs>
</ds:datastoreItem>
</file>

<file path=customXml/itemProps3.xml><?xml version="1.0" encoding="utf-8"?>
<ds:datastoreItem xmlns:ds="http://schemas.openxmlformats.org/officeDocument/2006/customXml" ds:itemID="{726CDD52-A6F3-4149-8D46-D56000DAA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302</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34</cp:revision>
  <dcterms:created xsi:type="dcterms:W3CDTF">2021-06-07T10:49:00Z</dcterms:created>
  <dcterms:modified xsi:type="dcterms:W3CDTF">2021-06-07T13:31:00Z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